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20" w:lineRule="exact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省质量工程项目202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Times New Roman" w:eastAsia="楷体_GB2312"/>
          <w:sz w:val="32"/>
          <w:szCs w:val="32"/>
        </w:rPr>
        <w:t>年度校内验收结果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427"/>
        <w:gridCol w:w="3395"/>
        <w:gridCol w:w="2138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83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负责人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项目类别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验收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王悦辉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应用化学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特色专业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李梅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生物健康实验教学示范中心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实验教学示范中心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何雪春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电子科技大学中山学院—WSX外贸企业商务英语专业大学生跨境电商实践基地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大学生实践教学基地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邓雪琳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《公共管理学》教学团队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教学团队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赵竞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《数字图形图像基础》在线开放课程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在线开放课程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胡云峰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《半导体物理》在线开放课程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在线开放课程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廖志华、罗宇晓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IT英语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在线开放课程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黎萍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自动控制原理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在线开放课程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阮波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经典导读——西方文学与文化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在线开放课程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谢果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无机及分析化学实验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在线开放课程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color w:val="000000"/>
                <w:sz w:val="24"/>
                <w:szCs w:val="24"/>
              </w:rPr>
              <w:t>倪利勇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面向工程教育专业认证的工程教育信息化探索与实践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color w:val="000000"/>
                <w:sz w:val="24"/>
                <w:szCs w:val="24"/>
              </w:rPr>
              <w:t>新工科研究与实践项目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陈明珠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以PBL为导向的混合式学习模式在大学英语口语教学中的应用研究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高等教育教学改革项目（一般类）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雷雪峰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基于泛雅网络教学平台的《物理化学实验》混合式教学研究与实践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高等教育教学改革项目（一般类）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梁瑞仕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面向工程教育认证的软件工程专业应用型人才培养模式改革与实践--基于独立学院产教协同育人的视角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高等教育教学改革项目（综合类）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乾清华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互联网+背景下体育课程内外互动式发展模式研究----以电子科技大学中山学院为例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高等教育教学改革项目（一般类）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田洪红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研究导向型教学在财务管理课程的应用研究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高等教育教学改革项目（一般类）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韩俊英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基于卓越法律人才培养目标的知识产权法课程教学改革创新研究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高等教育教学改革项目（一般类）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陈卉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基于学生能力培养的互联网+背景下微电子器件混合式教学资源建设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高等教育教学改革项目（一般类）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王凡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“互联网+创客”在人才创新能力培养中的探索—以自动化专业实践为例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高等教育教学改革项目（一般类）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刘金华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《电力系统分析》课程工程创新研究性学习教学探索与实践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高等教育教学改革项目（综合类）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王小杨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基于OBE理念的《企业资源计划》实践课程教学体系改革与应用研究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高等教育教学改革项目（一般类）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卢晶琦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新视角下教学模块建设实践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校企合作协同育人项目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彭芳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信息化背景下课程教学改革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校企合作协同育人项目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杨奇星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智慧物流实验实践项目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校企合作协同育人项目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夏侯清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粤港澳大湾区知识产权翻译课程建设项目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校企合作协同育人项目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刘金华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信息化背景下课程教学改革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校企合作协同育人项目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师向群</w:t>
            </w:r>
          </w:p>
        </w:tc>
        <w:tc>
          <w:tcPr>
            <w:tcW w:w="19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物联网工程相关专业师资队伍建设项目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校企合作协同育人项目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</w:t>
            </w:r>
          </w:p>
        </w:tc>
      </w:tr>
    </w:tbl>
    <w:p>
      <w:pPr>
        <w:spacing w:line="0" w:lineRule="atLeas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43"/>
    <w:rsid w:val="00057FC4"/>
    <w:rsid w:val="000738E4"/>
    <w:rsid w:val="000D03F0"/>
    <w:rsid w:val="001005AC"/>
    <w:rsid w:val="0011384D"/>
    <w:rsid w:val="001F1028"/>
    <w:rsid w:val="00212EE2"/>
    <w:rsid w:val="00237CF1"/>
    <w:rsid w:val="002B1F43"/>
    <w:rsid w:val="003360E3"/>
    <w:rsid w:val="00397C2F"/>
    <w:rsid w:val="003B71F0"/>
    <w:rsid w:val="003D198A"/>
    <w:rsid w:val="005605C0"/>
    <w:rsid w:val="00606C80"/>
    <w:rsid w:val="00623B43"/>
    <w:rsid w:val="00635E08"/>
    <w:rsid w:val="007115CC"/>
    <w:rsid w:val="00716C79"/>
    <w:rsid w:val="00723E82"/>
    <w:rsid w:val="007A649E"/>
    <w:rsid w:val="007B385C"/>
    <w:rsid w:val="008D5A06"/>
    <w:rsid w:val="009009FF"/>
    <w:rsid w:val="009474FF"/>
    <w:rsid w:val="009A1DF9"/>
    <w:rsid w:val="009D1087"/>
    <w:rsid w:val="009F0408"/>
    <w:rsid w:val="009F6FE8"/>
    <w:rsid w:val="00A70ED4"/>
    <w:rsid w:val="00A811E7"/>
    <w:rsid w:val="00A92C75"/>
    <w:rsid w:val="00AD1D43"/>
    <w:rsid w:val="00B0184D"/>
    <w:rsid w:val="00BD7D04"/>
    <w:rsid w:val="00CC1A3F"/>
    <w:rsid w:val="00D039E3"/>
    <w:rsid w:val="00D34B1B"/>
    <w:rsid w:val="00D44E08"/>
    <w:rsid w:val="00DE4C71"/>
    <w:rsid w:val="00E419BD"/>
    <w:rsid w:val="00ED2E40"/>
    <w:rsid w:val="00F24063"/>
    <w:rsid w:val="00F42F49"/>
    <w:rsid w:val="00F81F92"/>
    <w:rsid w:val="00F95890"/>
    <w:rsid w:val="00FA6D54"/>
    <w:rsid w:val="00FD36C2"/>
    <w:rsid w:val="08A47272"/>
    <w:rsid w:val="4EB02F7B"/>
    <w:rsid w:val="59163E19"/>
    <w:rsid w:val="696F78EB"/>
    <w:rsid w:val="7A48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adjustRightInd w:val="0"/>
      <w:jc w:val="distribute"/>
      <w:outlineLvl w:val="0"/>
    </w:pPr>
    <w:rPr>
      <w:rFonts w:ascii="Times New Roman" w:hAnsi="Times New Roman" w:eastAsia="公文小标宋简" w:cs="Times New Roman"/>
      <w:b/>
      <w:vanish/>
      <w:color w:val="FF0000"/>
      <w:kern w:val="44"/>
      <w:sz w:val="7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标题 1 Char"/>
    <w:basedOn w:val="7"/>
    <w:link w:val="2"/>
    <w:qFormat/>
    <w:uiPriority w:val="9"/>
    <w:rPr>
      <w:rFonts w:ascii="Times New Roman" w:hAnsi="Times New Roman" w:eastAsia="公文小标宋简" w:cs="Times New Roman"/>
      <w:b/>
      <w:vanish/>
      <w:color w:val="FF0000"/>
      <w:kern w:val="44"/>
      <w:sz w:val="72"/>
      <w:szCs w:val="20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171</Words>
  <Characters>981</Characters>
  <Lines>8</Lines>
  <Paragraphs>2</Paragraphs>
  <TotalTime>7</TotalTime>
  <ScaleCrop>false</ScaleCrop>
  <LinksUpToDate>false</LinksUpToDate>
  <CharactersWithSpaces>1150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2016-12-13T09:13:00Z</dcterms:created>
  <dc:creator>Hewlett-Packard Company</dc:creator>
  <cp:lastModifiedBy>user</cp:lastModifiedBy>
  <cp:lastPrinted>2019-12-04T08:30:00Z</cp:lastPrinted>
  <dcterms:modified xsi:type="dcterms:W3CDTF">2022-03-03T09:15:02Z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F2DB2FC14CDA4B3E9AA470AD26332B63</vt:lpwstr>
  </property>
</Properties>
</file>